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7B" w:rsidRDefault="00C8387B" w:rsidP="00C838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8387B" w:rsidRPr="00C8387B" w:rsidRDefault="00C8387B" w:rsidP="00C8387B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8387B">
        <w:rPr>
          <w:rFonts w:ascii="Tahoma" w:eastAsia="Times New Roman" w:hAnsi="Tahoma" w:cs="Tahoma"/>
          <w:sz w:val="21"/>
          <w:szCs w:val="21"/>
          <w:lang w:eastAsia="ru-RU"/>
        </w:rPr>
        <w:t> номера телефонов Управления ФСКН России по Свердловской области:</w:t>
      </w:r>
    </w:p>
    <w:p w:rsidR="00C8387B" w:rsidRPr="00C8387B" w:rsidRDefault="00C8387B" w:rsidP="00C8387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8387B">
        <w:rPr>
          <w:rFonts w:ascii="Tahoma" w:eastAsia="Times New Roman" w:hAnsi="Tahoma" w:cs="Tahoma"/>
          <w:sz w:val="21"/>
          <w:szCs w:val="21"/>
          <w:lang w:eastAsia="ru-RU"/>
        </w:rPr>
        <w:t>Телефон доверия Управления – (343) 312-31-33</w:t>
      </w:r>
      <w:r w:rsidRPr="00C8387B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,</w:t>
      </w:r>
    </w:p>
    <w:p w:rsidR="00C8387B" w:rsidRPr="00C8387B" w:rsidRDefault="00C8387B" w:rsidP="00C8387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8387B">
        <w:rPr>
          <w:rFonts w:ascii="Tahoma" w:eastAsia="Times New Roman" w:hAnsi="Tahoma" w:cs="Tahoma"/>
          <w:sz w:val="21"/>
          <w:szCs w:val="21"/>
          <w:lang w:eastAsia="ru-RU"/>
        </w:rPr>
        <w:t>Приёмная Управления – (343) 312-32-08,</w:t>
      </w:r>
    </w:p>
    <w:p w:rsidR="00C8387B" w:rsidRPr="00C8387B" w:rsidRDefault="00C8387B" w:rsidP="00C8387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8387B">
        <w:rPr>
          <w:rFonts w:ascii="Tahoma" w:eastAsia="Times New Roman" w:hAnsi="Tahoma" w:cs="Tahoma"/>
          <w:sz w:val="21"/>
          <w:szCs w:val="21"/>
          <w:lang w:eastAsia="ru-RU"/>
        </w:rPr>
        <w:t>Дежурная часть Управления – (343) 312-31-35,</w:t>
      </w:r>
    </w:p>
    <w:p w:rsidR="00C8387B" w:rsidRPr="00C8387B" w:rsidRDefault="00C8387B" w:rsidP="00C8387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8387B">
        <w:rPr>
          <w:rFonts w:ascii="Tahoma" w:eastAsia="Times New Roman" w:hAnsi="Tahoma" w:cs="Tahoma"/>
          <w:sz w:val="21"/>
          <w:szCs w:val="21"/>
          <w:lang w:eastAsia="ru-RU"/>
        </w:rPr>
        <w:t>Отдел межведомственного взаимодействия в сфере профилактики, реабилитации и реабилитации наркопотребителей Управления – (343) 312-31-53; (343) 312-31-52,</w:t>
      </w:r>
    </w:p>
    <w:p w:rsidR="00C8387B" w:rsidRPr="00C8387B" w:rsidRDefault="00C8387B" w:rsidP="00C8387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8387B">
        <w:rPr>
          <w:rFonts w:ascii="Tahoma" w:eastAsia="Times New Roman" w:hAnsi="Tahoma" w:cs="Tahoma"/>
          <w:sz w:val="21"/>
          <w:szCs w:val="21"/>
          <w:lang w:eastAsia="ru-RU"/>
        </w:rPr>
        <w:t>Пресс-служба Управления – (343) 312-31-81.</w:t>
      </w:r>
    </w:p>
    <w:p w:rsidR="006030D5" w:rsidRDefault="006030D5">
      <w:bookmarkStart w:id="0" w:name="_GoBack"/>
      <w:bookmarkEnd w:id="0"/>
    </w:p>
    <w:sectPr w:rsidR="0060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DA1"/>
    <w:multiLevelType w:val="multilevel"/>
    <w:tmpl w:val="7678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7B"/>
    <w:rsid w:val="003610C6"/>
    <w:rsid w:val="006030D5"/>
    <w:rsid w:val="00C8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C364"/>
  <w15:chartTrackingRefBased/>
  <w15:docId w15:val="{ACC961DB-A7DE-43B6-BAF1-0A7BDCE3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2020-06-19T04:22:00Z</dcterms:created>
  <dcterms:modified xsi:type="dcterms:W3CDTF">2020-06-19T04:33:00Z</dcterms:modified>
</cp:coreProperties>
</file>