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83" w:rsidRDefault="00AC02F8" w:rsidP="007D4D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62C"/>
          <w:kern w:val="36"/>
          <w:sz w:val="36"/>
          <w:szCs w:val="36"/>
          <w:lang w:eastAsia="ru-RU"/>
        </w:rPr>
      </w:pPr>
      <w:r w:rsidRPr="00AC02F8">
        <w:rPr>
          <w:rFonts w:ascii="Times New Roman" w:eastAsia="Times New Roman" w:hAnsi="Times New Roman" w:cs="Times New Roman"/>
          <w:b/>
          <w:bCs/>
          <w:color w:val="25262C"/>
          <w:kern w:val="36"/>
          <w:sz w:val="36"/>
          <w:szCs w:val="36"/>
          <w:lang w:eastAsia="ru-RU"/>
        </w:rPr>
        <w:t>Семейное обучение</w:t>
      </w:r>
      <w:bookmarkStart w:id="0" w:name="_GoBack"/>
      <w:bookmarkEnd w:id="0"/>
      <w:r w:rsidRPr="00AC02F8">
        <w:rPr>
          <w:rFonts w:ascii="Times New Roman" w:eastAsia="Times New Roman" w:hAnsi="Times New Roman" w:cs="Times New Roman"/>
          <w:b/>
          <w:bCs/>
          <w:color w:val="25262C"/>
          <w:kern w:val="36"/>
          <w:sz w:val="36"/>
          <w:szCs w:val="36"/>
          <w:lang w:eastAsia="ru-RU"/>
        </w:rPr>
        <w:t xml:space="preserve">: </w:t>
      </w:r>
    </w:p>
    <w:p w:rsidR="00AC02F8" w:rsidRPr="00AC02F8" w:rsidRDefault="00AC02F8" w:rsidP="007D4D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62C"/>
          <w:kern w:val="36"/>
          <w:sz w:val="36"/>
          <w:szCs w:val="36"/>
          <w:lang w:eastAsia="ru-RU"/>
        </w:rPr>
      </w:pPr>
      <w:r w:rsidRPr="00AC02F8">
        <w:rPr>
          <w:rFonts w:ascii="Times New Roman" w:eastAsia="Times New Roman" w:hAnsi="Times New Roman" w:cs="Times New Roman"/>
          <w:b/>
          <w:bCs/>
          <w:color w:val="25262C"/>
          <w:kern w:val="36"/>
          <w:sz w:val="36"/>
          <w:szCs w:val="36"/>
          <w:lang w:eastAsia="ru-RU"/>
        </w:rPr>
        <w:t>как перейти на семейное образование</w:t>
      </w:r>
    </w:p>
    <w:p w:rsidR="007D4D83" w:rsidRDefault="007D4D83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</w:p>
    <w:p w:rsidR="00AC02F8" w:rsidRPr="00AC02F8" w:rsidRDefault="00AC02F8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8"/>
          <w:sz w:val="28"/>
          <w:szCs w:val="28"/>
        </w:rPr>
        <w:t>Что такое семейное обучение</w:t>
      </w:r>
    </w:p>
    <w:p w:rsidR="00AC02F8" w:rsidRPr="00AC02F8" w:rsidRDefault="00AC02F8" w:rsidP="00AC02F8">
      <w:pPr>
        <w:spacing w:after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  <w:r w:rsidRPr="00AC02F8">
        <w:rPr>
          <w:rStyle w:val="a3"/>
          <w:rFonts w:ascii="Times New Roman" w:hAnsi="Times New Roman" w:cs="Times New Roman"/>
          <w:color w:val="25262C"/>
          <w:spacing w:val="-8"/>
          <w:sz w:val="28"/>
          <w:szCs w:val="28"/>
          <w:bdr w:val="single" w:sz="2" w:space="0" w:color="auto" w:frame="1"/>
        </w:rPr>
        <w:t>Семейное обучение (образование)</w:t>
      </w:r>
      <w:r w:rsidRPr="00AC02F8">
        <w:rPr>
          <w:rFonts w:ascii="Times New Roman" w:hAnsi="Times New Roman" w:cs="Times New Roman"/>
          <w:color w:val="25262C"/>
          <w:spacing w:val="-8"/>
          <w:sz w:val="28"/>
          <w:szCs w:val="28"/>
        </w:rPr>
        <w:t> — это форма получения образования вне школы (</w:t>
      </w:r>
      <w:hyperlink r:id="rId5" w:history="1">
        <w:r w:rsidRPr="00AC02F8">
          <w:rPr>
            <w:rStyle w:val="a4"/>
            <w:rFonts w:ascii="Times New Roman" w:hAnsi="Times New Roman" w:cs="Times New Roman"/>
            <w:color w:val="48A1E6"/>
            <w:spacing w:val="-8"/>
            <w:sz w:val="28"/>
            <w:szCs w:val="28"/>
            <w:bdr w:val="single" w:sz="2" w:space="0" w:color="auto" w:frame="1"/>
          </w:rPr>
          <w:t>статья 17 закона «Об образовании в Российской Федерации»</w:t>
        </w:r>
      </w:hyperlink>
      <w:r w:rsidRPr="00AC02F8">
        <w:rPr>
          <w:rFonts w:ascii="Times New Roman" w:hAnsi="Times New Roman" w:cs="Times New Roman"/>
          <w:color w:val="25262C"/>
          <w:spacing w:val="-8"/>
          <w:sz w:val="28"/>
          <w:szCs w:val="28"/>
        </w:rPr>
        <w:t>). Подразумевает самостоятельное освоение основной образовательной программы. Ответственность за качество обучения лежит на родителях</w:t>
      </w:r>
    </w:p>
    <w:p w:rsidR="00AC02F8" w:rsidRPr="00AC02F8" w:rsidRDefault="00AC02F8" w:rsidP="00AC02F8">
      <w:pPr>
        <w:spacing w:after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  <w:r w:rsidRPr="00AC02F8">
        <w:rPr>
          <w:rStyle w:val="a3"/>
          <w:rFonts w:ascii="Times New Roman" w:hAnsi="Times New Roman" w:cs="Times New Roman"/>
          <w:color w:val="25262C"/>
          <w:spacing w:val="-8"/>
          <w:sz w:val="28"/>
          <w:szCs w:val="28"/>
          <w:bdr w:val="single" w:sz="2" w:space="0" w:color="auto" w:frame="1"/>
        </w:rPr>
        <w:t>Самообразование </w:t>
      </w:r>
      <w:r w:rsidRPr="00AC02F8">
        <w:rPr>
          <w:rFonts w:ascii="Times New Roman" w:hAnsi="Times New Roman" w:cs="Times New Roman"/>
          <w:color w:val="25262C"/>
          <w:spacing w:val="-8"/>
          <w:sz w:val="28"/>
          <w:szCs w:val="28"/>
        </w:rPr>
        <w:t>— то же, что и семейное образование, только для детей старше 10–11 классов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hyperlink r:id="rId6" w:tgtFrame="_blank" w:history="1">
        <w:r w:rsidRPr="00AC02F8">
          <w:rPr>
            <w:rStyle w:val="a4"/>
            <w:rFonts w:eastAsiaTheme="majorEastAsia"/>
            <w:color w:val="48A1E6"/>
            <w:sz w:val="28"/>
            <w:szCs w:val="28"/>
            <w:bdr w:val="single" w:sz="2" w:space="0" w:color="auto" w:frame="1"/>
          </w:rPr>
          <w:t>Исследование Московского городского педагогического университета (МГПУ)</w:t>
        </w:r>
      </w:hyperlink>
      <w:r w:rsidRPr="00AC02F8">
        <w:rPr>
          <w:color w:val="25262C"/>
          <w:sz w:val="28"/>
          <w:szCs w:val="28"/>
        </w:rPr>
        <w:t> показало, что в 2024 году в формате семейного образования обучалось порядка 63,7 тыс. школьников, что составляет приблизительно 0,41 % от общего числа учащихся в стране.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Для подготовки к переходу на семейное образование </w:t>
      </w:r>
      <w:hyperlink r:id="rId7" w:history="1">
        <w:r w:rsidRPr="00AC02F8">
          <w:rPr>
            <w:rStyle w:val="a4"/>
            <w:rFonts w:eastAsiaTheme="majorEastAsia"/>
            <w:color w:val="48A1E6"/>
            <w:sz w:val="28"/>
            <w:szCs w:val="28"/>
            <w:bdr w:val="single" w:sz="2" w:space="0" w:color="auto" w:frame="1"/>
          </w:rPr>
          <w:t>изучите основные термины</w:t>
        </w:r>
      </w:hyperlink>
      <w:r w:rsidRPr="00AC02F8">
        <w:rPr>
          <w:color w:val="25262C"/>
          <w:sz w:val="28"/>
          <w:szCs w:val="28"/>
        </w:rPr>
        <w:t>. Это поможет правильно заполнять заявления и вести переговоры со школами.</w:t>
      </w:r>
    </w:p>
    <w:p w:rsidR="00AC02F8" w:rsidRDefault="00AC02F8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</w:p>
    <w:p w:rsidR="00AC02F8" w:rsidRPr="00AC02F8" w:rsidRDefault="00AC02F8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25262C"/>
          <w:spacing w:val="-8"/>
          <w:sz w:val="28"/>
          <w:szCs w:val="28"/>
        </w:rPr>
      </w:pPr>
      <w:r w:rsidRPr="00AC02F8">
        <w:rPr>
          <w:rFonts w:ascii="Times New Roman" w:hAnsi="Times New Roman" w:cs="Times New Roman"/>
          <w:b/>
          <w:color w:val="25262C"/>
          <w:spacing w:val="-8"/>
          <w:sz w:val="28"/>
          <w:szCs w:val="28"/>
        </w:rPr>
        <w:t>Как перейти на семейное обучение</w:t>
      </w:r>
    </w:p>
    <w:p w:rsidR="00AC02F8" w:rsidRPr="00AC02F8" w:rsidRDefault="00AC02F8" w:rsidP="00AC02F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Шаг 1. Уведомите органы самоуправления в сфере образования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При переходе на семейное образование в первую очередь проинформируйте местные органы самоуправления по месту жительства о смене формы обучения. Уйти из школы на семейное обучение без уведомления нельзя. Это могут расценить как ненадлежащее исполнение родительских обязанностей и привлечь к административной ответственности.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Когда подавать документы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Отправить уведомление можно в любое время: до начала учебного года или в его середине. Только учтите время на ответ (в среднем процедура занимает от недели до месяца), а также региональные требования. В некоторых субъектах Российской Федерации есть чёткие даты информирования о смене формы обучения.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Как заполнять 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Уведомление о переходе на семейное образование можно составить в свободной форме или запросить шаблон в органах местного самоуправления.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Кому отправлять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 xml:space="preserve">Уведомление о переводе на семейное образование направляется в </w:t>
      </w:r>
      <w:r w:rsidRPr="00AC02F8">
        <w:rPr>
          <w:color w:val="000000"/>
          <w:sz w:val="28"/>
          <w:szCs w:val="28"/>
        </w:rPr>
        <w:t xml:space="preserve">Департамент образования Администрации города </w:t>
      </w:r>
      <w:proofErr w:type="gramStart"/>
      <w:r w:rsidRPr="00AC02F8">
        <w:rPr>
          <w:color w:val="000000"/>
          <w:sz w:val="28"/>
          <w:szCs w:val="28"/>
        </w:rPr>
        <w:t xml:space="preserve">Екатеринбурга </w:t>
      </w:r>
      <w:r w:rsidRPr="00AC02F8">
        <w:rPr>
          <w:color w:val="000000"/>
          <w:sz w:val="28"/>
          <w:szCs w:val="28"/>
        </w:rPr>
        <w:t xml:space="preserve"> или</w:t>
      </w:r>
      <w:proofErr w:type="gramEnd"/>
      <w:r w:rsidRPr="00AC02F8">
        <w:rPr>
          <w:color w:val="000000"/>
          <w:sz w:val="28"/>
          <w:szCs w:val="28"/>
        </w:rPr>
        <w:t xml:space="preserve"> в Управление образования </w:t>
      </w:r>
      <w:r w:rsidRPr="00AC02F8">
        <w:rPr>
          <w:color w:val="25262C"/>
          <w:sz w:val="28"/>
          <w:szCs w:val="28"/>
        </w:rPr>
        <w:t>по вашему фактическому адресу, а не по месту регистрации.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Как отправлять 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Выберите удобный для вас способ:</w:t>
      </w:r>
    </w:p>
    <w:p w:rsidR="00AC02F8" w:rsidRPr="00AC02F8" w:rsidRDefault="00AC02F8" w:rsidP="00AC02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Style w:val="a3"/>
          <w:rFonts w:ascii="Times New Roman" w:hAnsi="Times New Roman" w:cs="Times New Roman"/>
          <w:color w:val="25262C"/>
          <w:sz w:val="28"/>
          <w:szCs w:val="28"/>
          <w:bdr w:val="single" w:sz="2" w:space="0" w:color="auto" w:frame="1"/>
        </w:rPr>
        <w:t>Лично</w:t>
      </w:r>
      <w:r w:rsidRPr="00AC02F8">
        <w:rPr>
          <w:rFonts w:ascii="Times New Roman" w:hAnsi="Times New Roman" w:cs="Times New Roman"/>
          <w:color w:val="25262C"/>
          <w:sz w:val="28"/>
          <w:szCs w:val="28"/>
        </w:rPr>
        <w:t>. Оформите заявление на семейное образование в двух экземплярах. На своём обязательно поставьте отметку о том, что уведомление зарегистрировано. </w:t>
      </w:r>
    </w:p>
    <w:p w:rsidR="00AC02F8" w:rsidRPr="00AC02F8" w:rsidRDefault="00AC02F8" w:rsidP="00AC02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Style w:val="a3"/>
          <w:rFonts w:ascii="Times New Roman" w:hAnsi="Times New Roman" w:cs="Times New Roman"/>
          <w:color w:val="25262C"/>
          <w:sz w:val="28"/>
          <w:szCs w:val="28"/>
          <w:bdr w:val="single" w:sz="2" w:space="0" w:color="auto" w:frame="1"/>
        </w:rPr>
        <w:lastRenderedPageBreak/>
        <w:t>По почте</w:t>
      </w:r>
      <w:r w:rsidRPr="00AC02F8">
        <w:rPr>
          <w:rFonts w:ascii="Times New Roman" w:hAnsi="Times New Roman" w:cs="Times New Roman"/>
          <w:color w:val="25262C"/>
          <w:sz w:val="28"/>
          <w:szCs w:val="28"/>
        </w:rPr>
        <w:t>. Отправка заказным письмом с описью вложения и уведомлением о вручении поможет подтвердить факт исполнения обязанности по уведомлению органов власти о выборе семейного образования.  </w:t>
      </w:r>
    </w:p>
    <w:p w:rsidR="00AC02F8" w:rsidRPr="00AC02F8" w:rsidRDefault="00AC02F8" w:rsidP="00AC02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Style w:val="a3"/>
          <w:rFonts w:ascii="Times New Roman" w:hAnsi="Times New Roman" w:cs="Times New Roman"/>
          <w:color w:val="25262C"/>
          <w:sz w:val="28"/>
          <w:szCs w:val="28"/>
          <w:bdr w:val="single" w:sz="2" w:space="0" w:color="auto" w:frame="1"/>
        </w:rPr>
        <w:t>Дистанционно</w:t>
      </w:r>
      <w:r w:rsidRPr="00AC02F8">
        <w:rPr>
          <w:rFonts w:ascii="Times New Roman" w:hAnsi="Times New Roman" w:cs="Times New Roman"/>
          <w:color w:val="25262C"/>
          <w:sz w:val="28"/>
          <w:szCs w:val="28"/>
        </w:rPr>
        <w:t>. Если у местного органа самоуправления</w:t>
      </w:r>
      <w:r>
        <w:rPr>
          <w:rFonts w:ascii="Times New Roman" w:hAnsi="Times New Roman" w:cs="Times New Roman"/>
          <w:color w:val="25262C"/>
          <w:sz w:val="28"/>
          <w:szCs w:val="28"/>
        </w:rPr>
        <w:t xml:space="preserve"> на платформе </w:t>
      </w:r>
      <w:proofErr w:type="spellStart"/>
      <w:r>
        <w:rPr>
          <w:rFonts w:ascii="Times New Roman" w:hAnsi="Times New Roman" w:cs="Times New Roman"/>
          <w:color w:val="25262C"/>
          <w:sz w:val="28"/>
          <w:szCs w:val="28"/>
        </w:rPr>
        <w:t>Екатеринбург.рф</w:t>
      </w:r>
      <w:proofErr w:type="spellEnd"/>
      <w:r w:rsidRPr="00AC02F8">
        <w:rPr>
          <w:rFonts w:ascii="Times New Roman" w:hAnsi="Times New Roman" w:cs="Times New Roman"/>
          <w:color w:val="25262C"/>
          <w:sz w:val="28"/>
          <w:szCs w:val="28"/>
        </w:rPr>
        <w:t xml:space="preserve"> есть «электронная приёмная», можно направить уведомление о переводе на семейное образование в электронном виде. При отправке рекомендуется сделать скриншот. </w:t>
      </w:r>
    </w:p>
    <w:p w:rsidR="00AC02F8" w:rsidRPr="00AC02F8" w:rsidRDefault="00AC02F8" w:rsidP="00AC02F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Шаг 2. Отчислитесь из школы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Второй, не менее важный этап при переходе на семейное образование. Если ребёнок уже обучался, заберите его личное дело и другие документы из образовательной организации. Отчислиться из контингента школы необходимо, даже если вы не планируете менять школу и хотите проходить аттестации там же, где учились.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Когда подавать документы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Обычно требуется около месяца на прикрепление к школе и заключение договора.  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Как заполнять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Попросите шаблон в администрации образовательной организации. 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Кому отправлять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Пишите заявление на имя директора школы.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Как отправлять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Составьте заявление в двух экземплярах, один для себя, другой для школы, и передайте его лично или направьте по почте заказным письмом. Возможность дистанционной подачи уточняйте в администрации образовательной организации.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Что дальше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Если ваша «старая» школа работает с детьми на семейном образовании, переходите к следующему шагу. Если нет, а для вас принципиально сдавать аттестации именно там, получите от неё письменный отказ о переводе ребёнка на семейное образование.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 xml:space="preserve">В этом случае вы сможете обратиться с жалобой в региональный департамент образования. Но проще просто найти другую школу и оформить семейное образование без лишних </w:t>
      </w:r>
      <w:proofErr w:type="gramStart"/>
      <w:r w:rsidRPr="00AC02F8">
        <w:rPr>
          <w:color w:val="25262C"/>
          <w:sz w:val="28"/>
          <w:szCs w:val="28"/>
        </w:rPr>
        <w:t>хлопот.‍</w:t>
      </w:r>
      <w:proofErr w:type="gramEnd"/>
    </w:p>
    <w:p w:rsidR="00AC02F8" w:rsidRPr="00AC02F8" w:rsidRDefault="00AC02F8" w:rsidP="00AC02F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Шаг 3. Выберите школу для аттестаций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 xml:space="preserve">Следующий важный момент в переводе ребёнка на семейное образование — выбор школы и прикрепление к ней. Чтобы подтвердить знания, </w:t>
      </w:r>
      <w:proofErr w:type="spellStart"/>
      <w:r w:rsidRPr="00AC02F8">
        <w:rPr>
          <w:color w:val="25262C"/>
          <w:sz w:val="28"/>
          <w:szCs w:val="28"/>
        </w:rPr>
        <w:t>хоумскулеру</w:t>
      </w:r>
      <w:proofErr w:type="spellEnd"/>
      <w:r w:rsidRPr="00AC02F8">
        <w:rPr>
          <w:color w:val="25262C"/>
          <w:sz w:val="28"/>
          <w:szCs w:val="28"/>
        </w:rPr>
        <w:t xml:space="preserve"> необходимо зачислиться в школу, имеющую лицензию на образовательную деятельность. Подобрав школу с комфортным графиком аттестаций, направьте туда заявление.</w:t>
      </w:r>
    </w:p>
    <w:p w:rsidR="00AC02F8" w:rsidRPr="00AC02F8" w:rsidRDefault="00AC02F8" w:rsidP="00AC0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2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95325" cy="685800"/>
                <wp:effectExtent l="0" t="0" r="0" b="0"/>
                <wp:docPr id="4" name="Прямоугольник 4" descr="https://dist-fastdev.ngcdn.ru/astro-projects/externat.foxford.ru/latest/_astro/article_5.CAByg4V8_1ScyUQ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5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51076" id="Прямоугольник 4" o:spid="_x0000_s1026" alt="https://dist-fastdev.ngcdn.ru/astro-projects/externat.foxford.ru/latest/_astro/article_5.CAByg4V8_1ScyUQ.svg" style="width:54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</w:p>
    <w:p w:rsidR="00AC02F8" w:rsidRPr="00AC02F8" w:rsidRDefault="00AC02F8" w:rsidP="00AC0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AC02F8">
          <w:rPr>
            <w:rStyle w:val="a4"/>
            <w:rFonts w:ascii="Times New Roman" w:hAnsi="Times New Roman" w:cs="Times New Roman"/>
            <w:b/>
            <w:bCs/>
            <w:sz w:val="28"/>
            <w:szCs w:val="28"/>
            <w:bdr w:val="single" w:sz="2" w:space="0" w:color="auto" w:frame="1"/>
          </w:rPr>
          <w:t>Прикрепление к школе на семейном образовании</w:t>
        </w:r>
      </w:hyperlink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lastRenderedPageBreak/>
        <w:t>В </w:t>
      </w:r>
      <w:hyperlink r:id="rId9" w:history="1"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 xml:space="preserve">Домашней школе </w:t>
        </w:r>
        <w:proofErr w:type="spellStart"/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>Фоксфорда</w:t>
        </w:r>
        <w:proofErr w:type="spellEnd"/>
      </w:hyperlink>
      <w:r w:rsidRPr="00AC02F8">
        <w:rPr>
          <w:color w:val="25262C"/>
          <w:sz w:val="28"/>
          <w:szCs w:val="28"/>
        </w:rPr>
        <w:t> </w:t>
      </w:r>
      <w:r w:rsidR="00FD27E9">
        <w:rPr>
          <w:color w:val="25262C"/>
          <w:sz w:val="28"/>
          <w:szCs w:val="28"/>
        </w:rPr>
        <w:t xml:space="preserve">или других образовательных организациях </w:t>
      </w:r>
      <w:r w:rsidRPr="00AC02F8">
        <w:rPr>
          <w:color w:val="25262C"/>
          <w:sz w:val="28"/>
          <w:szCs w:val="28"/>
        </w:rPr>
        <w:t>мы прикрепляем учеников 1–8 классов к ЧОУ «</w:t>
      </w:r>
      <w:proofErr w:type="spellStart"/>
      <w:r w:rsidRPr="00AC02F8">
        <w:rPr>
          <w:color w:val="25262C"/>
          <w:sz w:val="28"/>
          <w:szCs w:val="28"/>
        </w:rPr>
        <w:t>Фоксфорд</w:t>
      </w:r>
      <w:proofErr w:type="spellEnd"/>
      <w:r w:rsidRPr="00AC02F8">
        <w:rPr>
          <w:color w:val="25262C"/>
          <w:sz w:val="28"/>
          <w:szCs w:val="28"/>
        </w:rPr>
        <w:t>» либо к другим школам. Эта опция включена в тарифы «Премиум» и «</w:t>
      </w:r>
      <w:hyperlink r:id="rId10" w:history="1"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>Мини-классы</w:t>
        </w:r>
      </w:hyperlink>
      <w:r w:rsidRPr="00AC02F8">
        <w:rPr>
          <w:color w:val="25262C"/>
          <w:sz w:val="28"/>
          <w:szCs w:val="28"/>
        </w:rPr>
        <w:t>». Все документы для аттестаций достаточно просто загрузить в личный кабинет на платформе «</w:t>
      </w:r>
      <w:proofErr w:type="spellStart"/>
      <w:r w:rsidRPr="00AC02F8">
        <w:rPr>
          <w:color w:val="25262C"/>
          <w:sz w:val="28"/>
          <w:szCs w:val="28"/>
        </w:rPr>
        <w:t>Фоксфорда</w:t>
      </w:r>
      <w:proofErr w:type="spellEnd"/>
      <w:r w:rsidRPr="00AC02F8">
        <w:rPr>
          <w:color w:val="25262C"/>
          <w:sz w:val="28"/>
          <w:szCs w:val="28"/>
        </w:rPr>
        <w:t>» и там же сдавать аттестации, дополнительный договор со школой в таком случае не требуется.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hyperlink r:id="rId11" w:history="1"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>Ученикам 9–11 классов</w:t>
        </w:r>
      </w:hyperlink>
      <w:r w:rsidRPr="00AC02F8">
        <w:rPr>
          <w:color w:val="25262C"/>
          <w:sz w:val="28"/>
          <w:szCs w:val="28"/>
        </w:rPr>
        <w:t> для сдачи ГИА необходимо прикрепиться к аккредитованной школе. Прикрепление нужно для перевода из класса в класс, прохождения аттестации и сдачи ОГЭ и ЕГЭ.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Когда подавать документы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Рекомендуем перед началом учебного года, когда школа формирует учебный план, или перед ближайшей аттестацией. Именно так вы сможете вовремя перевести ребёнка на семейное образование.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В школах могут быть установлены свои сроки прикрепления: до какого числа школа может учащегося зачислить.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Как заполнять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В свободной форме, или запросите форму у школы. 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Кому отправлять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На имя директора школы.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Как отправлять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Лично или по почте, как описано выше. </w:t>
      </w:r>
    </w:p>
    <w:p w:rsidR="00AC02F8" w:rsidRPr="00AC02F8" w:rsidRDefault="00AC02F8" w:rsidP="00AC02F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Шаг 4. Подпишите договор при переходе на семейное образование 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Это необязательный шаг, но есть школы, которые предлагают оформить договор.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Когда подавать документы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Можно принести вместе с заявлением о зачислении.</w:t>
      </w:r>
    </w:p>
    <w:p w:rsidR="00AC02F8" w:rsidRPr="00AC02F8" w:rsidRDefault="00AC02F8" w:rsidP="00AC0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2F8" w:rsidRPr="00AC02F8" w:rsidRDefault="00AC02F8" w:rsidP="00AC0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Pr="00AC02F8">
          <w:rPr>
            <w:rStyle w:val="a4"/>
            <w:rFonts w:ascii="Times New Roman" w:hAnsi="Times New Roman" w:cs="Times New Roman"/>
            <w:b/>
            <w:bCs/>
            <w:sz w:val="28"/>
            <w:szCs w:val="28"/>
            <w:bdr w:val="single" w:sz="2" w:space="0" w:color="auto" w:frame="1"/>
          </w:rPr>
          <w:t>Как дети на домашнем обучении проходят аттестации и сдают экзамены</w:t>
        </w:r>
      </w:hyperlink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Как заполнять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hyperlink r:id="rId13" w:history="1">
        <w:r w:rsidRPr="00AC02F8">
          <w:rPr>
            <w:rStyle w:val="a4"/>
            <w:rFonts w:eastAsiaTheme="majorEastAsia"/>
            <w:color w:val="48A1E6"/>
            <w:sz w:val="28"/>
            <w:szCs w:val="28"/>
            <w:bdr w:val="single" w:sz="2" w:space="0" w:color="auto" w:frame="1"/>
          </w:rPr>
          <w:t>Договор об аттестациях</w:t>
        </w:r>
      </w:hyperlink>
      <w:r w:rsidRPr="00AC02F8">
        <w:rPr>
          <w:color w:val="25262C"/>
          <w:sz w:val="28"/>
          <w:szCs w:val="28"/>
        </w:rPr>
        <w:t> обычно состоит из вводной части, основных разделов и приложений. В последних указываются порядок, форма и срок промежуточных аттестаций, проведение лабораторных, практических работ, консультаций. Также вносятся вопросы для подготовки по предметам, образцы контрольных работ и тестов.</w:t>
      </w:r>
    </w:p>
    <w:p w:rsidR="00AC02F8" w:rsidRPr="00AC02F8" w:rsidRDefault="00AC02F8" w:rsidP="00AC02F8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Кому отправлять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Договор подписывают родители и директор образовательной организации.</w:t>
      </w:r>
    </w:p>
    <w:p w:rsidR="00AC02F8" w:rsidRPr="00AC02F8" w:rsidRDefault="00AC02F8" w:rsidP="00AC02F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Шаг 5. Организуйте учебный процесс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Семейное образование предполагает свободу в выборе формата обучения. Кто-то сам преподаёт детям, другие предпочитают поручить это профессионалам.</w:t>
      </w:r>
    </w:p>
    <w:p w:rsidR="00AC02F8" w:rsidRPr="00AC02F8" w:rsidRDefault="00AC02F8" w:rsidP="00AC0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2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95325" cy="685800"/>
                <wp:effectExtent l="0" t="0" r="0" b="0"/>
                <wp:docPr id="5" name="Прямоугольник 5" descr="https://dist-fastdev.ngcdn.ru/astro-projects/externat.foxford.ru/latest/_astro/article_5.CAByg4V8_1ScyUQ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5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923495" id="Прямоугольник 5" o:spid="_x0000_s1026" alt="https://dist-fastdev.ngcdn.ru/astro-projects/externat.foxford.ru/latest/_astro/article_5.CAByg4V8_1ScyUQ.svg" style="width:54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</w:p>
    <w:p w:rsidR="00AC02F8" w:rsidRPr="00AC02F8" w:rsidRDefault="00AC02F8" w:rsidP="00AC0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AC02F8">
          <w:rPr>
            <w:rStyle w:val="a4"/>
            <w:rFonts w:ascii="Times New Roman" w:hAnsi="Times New Roman" w:cs="Times New Roman"/>
            <w:b/>
            <w:bCs/>
            <w:sz w:val="28"/>
            <w:szCs w:val="28"/>
            <w:bdr w:val="single" w:sz="2" w:space="0" w:color="auto" w:frame="1"/>
          </w:rPr>
          <w:t>Программа обучения: что выбрать на семейном образовании</w:t>
        </w:r>
      </w:hyperlink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lastRenderedPageBreak/>
        <w:t>В Домашней школе «</w:t>
      </w:r>
      <w:proofErr w:type="spellStart"/>
      <w:r w:rsidRPr="00AC02F8">
        <w:rPr>
          <w:color w:val="25262C"/>
          <w:sz w:val="28"/>
          <w:szCs w:val="28"/>
        </w:rPr>
        <w:t>Фоксфорда</w:t>
      </w:r>
      <w:proofErr w:type="spellEnd"/>
      <w:r w:rsidRPr="00AC02F8">
        <w:rPr>
          <w:color w:val="25262C"/>
          <w:sz w:val="28"/>
          <w:szCs w:val="28"/>
        </w:rPr>
        <w:t>» вам помогут организовать семейное образование с 1-го по 11-й класс. Это виртуальная школа, которая почти полностью заменяет обычную. Занятия проводятся в режиме реального времени, на них можно задавать вопросы преподавателям из МГУ, МФТИ, ВШЭ.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В программу входят базовые курсы — это минимум, необходимый для сдачи аттестаций, а также углублённые и олимпиадные курсы для развития сильных сторон ребёнка. За успеваемостью и мотивацией учащихся следят персональные наставники.</w:t>
      </w:r>
    </w:p>
    <w:p w:rsidR="00AC02F8" w:rsidRPr="00AC02F8" w:rsidRDefault="00AC02F8" w:rsidP="00AC02F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Шаг 6. Наслаждайтесь результатами после перевода ребёнка на семейное образование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Формальности по переводу и организации семейного образования соблюдены, и начинается новая страница в жизни вашей семьи. Теперь вы вместе с ребёнком расставляете приоритеты в учёбе и строите планы самостоятельно.</w:t>
      </w:r>
    </w:p>
    <w:p w:rsidR="00AC02F8" w:rsidRPr="00AC02F8" w:rsidRDefault="00AC02F8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8"/>
          <w:sz w:val="28"/>
          <w:szCs w:val="28"/>
        </w:rPr>
        <w:t>Алгоритм перехода на семейное обучение, если родители в разводе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При смене формы обучения нужно учитывать мнение ребёнка. Вот почему если он хочет обучаться дома, то мама или папа вправе оформить всё самостоятельно. Юрист </w:t>
      </w:r>
      <w:hyperlink r:id="rId15" w:history="1">
        <w:r w:rsidRPr="00AC02F8">
          <w:rPr>
            <w:rStyle w:val="a4"/>
            <w:rFonts w:eastAsiaTheme="majorEastAsia"/>
            <w:color w:val="48A1E6"/>
            <w:sz w:val="28"/>
            <w:szCs w:val="28"/>
            <w:bdr w:val="single" w:sz="2" w:space="0" w:color="auto" w:frame="1"/>
          </w:rPr>
          <w:t xml:space="preserve">Домашней школы </w:t>
        </w:r>
        <w:proofErr w:type="spellStart"/>
        <w:r w:rsidRPr="00AC02F8">
          <w:rPr>
            <w:rStyle w:val="a4"/>
            <w:rFonts w:eastAsiaTheme="majorEastAsia"/>
            <w:color w:val="48A1E6"/>
            <w:sz w:val="28"/>
            <w:szCs w:val="28"/>
            <w:bdr w:val="single" w:sz="2" w:space="0" w:color="auto" w:frame="1"/>
          </w:rPr>
          <w:t>Фоксфорда</w:t>
        </w:r>
        <w:proofErr w:type="spellEnd"/>
      </w:hyperlink>
      <w:r w:rsidRPr="00AC02F8">
        <w:rPr>
          <w:color w:val="25262C"/>
          <w:sz w:val="28"/>
          <w:szCs w:val="28"/>
        </w:rPr>
        <w:t> Екатерина Кулакова комментирует, что согласие обоих родителей для перехода на СО не требуется.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Однако если второй родитель против смены формы обучения, то может возникнуть конфликт. Урегулировать разногласия вы сможете только в суде с привлечением органов опеки. Вот почему лучше сначала заручиться поддержкой, а потом начинать процедуру перехода на семейное обучение.</w:t>
      </w:r>
    </w:p>
    <w:p w:rsidR="00AC02F8" w:rsidRPr="00AC02F8" w:rsidRDefault="00AC02F8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8"/>
          <w:sz w:val="28"/>
          <w:szCs w:val="28"/>
        </w:rPr>
        <w:t>Кому подходит семейное обучение</w:t>
      </w:r>
    </w:p>
    <w:p w:rsidR="00AC02F8" w:rsidRPr="00AC02F8" w:rsidRDefault="00AC02F8" w:rsidP="00AC02F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Дети, чьи родители считают, что семейное обучение лучше соответствует их потребностям.</w:t>
      </w:r>
    </w:p>
    <w:p w:rsidR="00AC02F8" w:rsidRPr="00AC02F8" w:rsidRDefault="00AC02F8" w:rsidP="00AC02F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Дети с особыми образовательными потребностями. Это критично, например, для учеников с </w:t>
      </w:r>
      <w:hyperlink r:id="rId16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СДВГ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, </w:t>
      </w:r>
      <w:hyperlink r:id="rId17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ограниченными возможностями здоровья (ОВЗ)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, </w:t>
      </w:r>
      <w:hyperlink r:id="rId18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аутизмом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.</w:t>
      </w:r>
    </w:p>
    <w:p w:rsidR="00AC02F8" w:rsidRPr="00AC02F8" w:rsidRDefault="00AC02F8" w:rsidP="00AC02F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hyperlink r:id="rId19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Одарённые дети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, которым школьная программа кажется слишком простой.</w:t>
      </w:r>
    </w:p>
    <w:p w:rsidR="00AC02F8" w:rsidRPr="00AC02F8" w:rsidRDefault="00AC02F8" w:rsidP="00AC02F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Дети, чьи семьи часто переезжают или живут за границей.</w:t>
      </w:r>
    </w:p>
    <w:p w:rsidR="00AC02F8" w:rsidRPr="00AC02F8" w:rsidRDefault="00AC02F8" w:rsidP="00AC02F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Дети, занимающиеся </w:t>
      </w:r>
      <w:hyperlink r:id="rId20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профессиональным спортом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, искусством или другими видами деятельности, требующими гибкого графика.</w:t>
      </w:r>
    </w:p>
    <w:p w:rsidR="00AC02F8" w:rsidRPr="00AC02F8" w:rsidRDefault="00AC02F8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8"/>
          <w:sz w:val="28"/>
          <w:szCs w:val="28"/>
        </w:rPr>
        <w:t>Сравнительная таблица семейного и традиционного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3165"/>
        <w:gridCol w:w="3757"/>
      </w:tblGrid>
      <w:tr w:rsidR="00FD27E9" w:rsidRPr="00AC02F8" w:rsidTr="00FD27E9">
        <w:trPr>
          <w:jc w:val="center"/>
        </w:trPr>
        <w:tc>
          <w:tcPr>
            <w:tcW w:w="0" w:type="auto"/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single" w:sz="2" w:space="0" w:color="auto" w:frame="1"/>
              </w:rPr>
              <w:t>Критерий</w:t>
            </w:r>
          </w:p>
        </w:tc>
        <w:tc>
          <w:tcPr>
            <w:tcW w:w="0" w:type="auto"/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single" w:sz="2" w:space="0" w:color="auto" w:frame="1"/>
              </w:rPr>
              <w:t>Семейное образование</w:t>
            </w:r>
          </w:p>
        </w:tc>
        <w:tc>
          <w:tcPr>
            <w:tcW w:w="0" w:type="auto"/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single" w:sz="2" w:space="0" w:color="auto" w:frame="1"/>
              </w:rPr>
              <w:t>Традиционное образование</w:t>
            </w:r>
          </w:p>
        </w:tc>
      </w:tr>
      <w:tr w:rsidR="00FD27E9" w:rsidRPr="00AC02F8" w:rsidTr="00FD27E9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Гибкий график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нет</w:t>
            </w:r>
          </w:p>
        </w:tc>
      </w:tr>
      <w:tr w:rsidR="00FD27E9" w:rsidRPr="00AC02F8" w:rsidTr="00FD27E9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Возможность дистанционного обучения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нет, только по медицинским показаниям</w:t>
            </w:r>
          </w:p>
        </w:tc>
      </w:tr>
      <w:tr w:rsidR="00FD27E9" w:rsidRPr="00AC02F8" w:rsidTr="00FD27E9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Индивидуальный план обучения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нет</w:t>
            </w:r>
          </w:p>
        </w:tc>
      </w:tr>
      <w:tr w:rsidR="00FD27E9" w:rsidRPr="00AC02F8" w:rsidTr="00FD27E9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Школьная форма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</w:t>
            </w:r>
          </w:p>
        </w:tc>
      </w:tr>
      <w:tr w:rsidR="00FD27E9" w:rsidRPr="00AC02F8" w:rsidTr="00FD27E9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Государственный аттестат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</w:t>
            </w:r>
          </w:p>
        </w:tc>
      </w:tr>
      <w:tr w:rsidR="00FD27E9" w:rsidRPr="00AC02F8" w:rsidTr="00FD27E9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Социализация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через кружки и дополнительное образование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 </w:t>
            </w:r>
          </w:p>
        </w:tc>
      </w:tr>
      <w:tr w:rsidR="00FD27E9" w:rsidRPr="00AC02F8" w:rsidTr="00FD27E9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Легальность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легально, требует уведомления и сдачи аттестации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легально</w:t>
            </w:r>
          </w:p>
        </w:tc>
      </w:tr>
      <w:tr w:rsidR="00FD27E9" w:rsidRPr="00AC02F8" w:rsidTr="00FD27E9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Нагрузка на родителя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активное участие в организации учебного процесса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C02F8" w:rsidRPr="00AC02F8" w:rsidRDefault="00AC02F8" w:rsidP="00AC0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C02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контроль успеваемости и помощь с домашней работой</w:t>
            </w:r>
          </w:p>
        </w:tc>
      </w:tr>
    </w:tbl>
    <w:p w:rsidR="00FD27E9" w:rsidRDefault="00FD27E9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</w:p>
    <w:p w:rsidR="00AC02F8" w:rsidRPr="00FD27E9" w:rsidRDefault="00AC02F8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25262C"/>
          <w:spacing w:val="-8"/>
          <w:sz w:val="28"/>
          <w:szCs w:val="28"/>
        </w:rPr>
      </w:pPr>
      <w:r w:rsidRPr="00FD27E9">
        <w:rPr>
          <w:rFonts w:ascii="Times New Roman" w:hAnsi="Times New Roman" w:cs="Times New Roman"/>
          <w:b/>
          <w:color w:val="25262C"/>
          <w:spacing w:val="-8"/>
          <w:sz w:val="28"/>
          <w:szCs w:val="28"/>
        </w:rPr>
        <w:t>Плюсы и минусы семейного образования</w:t>
      </w:r>
    </w:p>
    <w:p w:rsidR="00AC02F8" w:rsidRPr="00AC02F8" w:rsidRDefault="00AC02F8" w:rsidP="00AC02F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Преимущества семейного обучения</w:t>
      </w:r>
    </w:p>
    <w:p w:rsidR="00AC02F8" w:rsidRPr="00AC02F8" w:rsidRDefault="00AC02F8" w:rsidP="00AC02F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hyperlink r:id="rId21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Индивидуальный подход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: программа и темп обучения подстраиваются под способности и интересы ребёнка.</w:t>
      </w:r>
    </w:p>
    <w:p w:rsidR="00AC02F8" w:rsidRPr="00AC02F8" w:rsidRDefault="00AC02F8" w:rsidP="00AC02F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Гибкий график: возможность учиться в удобное время и совмещать обучение с другими занятиями.</w:t>
      </w:r>
    </w:p>
    <w:p w:rsidR="00AC02F8" w:rsidRPr="00AC02F8" w:rsidRDefault="00AC02F8" w:rsidP="00AC02F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Свобода выбора: родители и ребёнок могут выбирать учебные материалы и методы обучения.</w:t>
      </w:r>
    </w:p>
    <w:p w:rsidR="00AC02F8" w:rsidRPr="00AC02F8" w:rsidRDefault="00AC02F8" w:rsidP="00AC02F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Отсутствие школьного стресса: ребёнок избегает конфликтов с учителями или сверстниками.</w:t>
      </w:r>
    </w:p>
    <w:p w:rsidR="00AC02F8" w:rsidRPr="00AC02F8" w:rsidRDefault="00AC02F8" w:rsidP="00AC02F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Более глубокое изучение предметов: возможность уделять больше времени интересующим темам.</w:t>
      </w:r>
    </w:p>
    <w:p w:rsidR="00AC02F8" w:rsidRPr="00AC02F8" w:rsidRDefault="00AC02F8" w:rsidP="00AC02F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25262C"/>
          <w:spacing w:val="-2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2"/>
          <w:sz w:val="28"/>
          <w:szCs w:val="28"/>
        </w:rPr>
        <w:t>Недостатки семейного обучения</w:t>
      </w:r>
    </w:p>
    <w:p w:rsidR="00AC02F8" w:rsidRPr="00AC02F8" w:rsidRDefault="00AC02F8" w:rsidP="00AC0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Отсутствие </w:t>
      </w:r>
      <w:hyperlink r:id="rId22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социализации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: ребёнок меньше общается со сверстниками, что может повлиять на его коммуникативные навыки.</w:t>
      </w:r>
    </w:p>
    <w:p w:rsidR="00AC02F8" w:rsidRPr="00AC02F8" w:rsidRDefault="00AC02F8" w:rsidP="00AC0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Высокая ответственность родителей: требуется время и знания для организации учебного процесса.</w:t>
      </w:r>
    </w:p>
    <w:p w:rsidR="00AC02F8" w:rsidRPr="00AC02F8" w:rsidRDefault="00AC02F8" w:rsidP="00AC0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Ограниченный доступ к ресурсам: не всегда есть возможность использовать школьное оборудование или участвовать в мероприятиях.</w:t>
      </w:r>
    </w:p>
    <w:p w:rsidR="00AC02F8" w:rsidRPr="00AC02F8" w:rsidRDefault="00AC02F8" w:rsidP="00AC0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Сложности с аттестацией: ребёнок может испытывать стресс при сдаче экзаменов в школе.</w:t>
      </w:r>
    </w:p>
    <w:p w:rsidR="00AC02F8" w:rsidRPr="00AC02F8" w:rsidRDefault="00AC02F8" w:rsidP="00AC0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Ограниченность круга общения: ребёнок может чувствовать себя изолированным.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 xml:space="preserve">Семейное обучение подходит не всем, но для некоторых семей оно становится оптимальным решением, позволяющим учитывать индивидуальные </w:t>
      </w:r>
      <w:r w:rsidRPr="00AC02F8">
        <w:rPr>
          <w:color w:val="25262C"/>
          <w:sz w:val="28"/>
          <w:szCs w:val="28"/>
        </w:rPr>
        <w:lastRenderedPageBreak/>
        <w:t>особенности ребёнка и его потребности. Вот почему более подробно о видах домашнего обучения мы рассказали </w:t>
      </w:r>
      <w:hyperlink r:id="rId23" w:history="1"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>в отдельной статье</w:t>
        </w:r>
      </w:hyperlink>
      <w:r w:rsidRPr="00AC02F8">
        <w:rPr>
          <w:color w:val="25262C"/>
          <w:sz w:val="28"/>
          <w:szCs w:val="28"/>
        </w:rPr>
        <w:t>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Родители имеют право выбрать форму семейного обучения для своего ребёнка, уведомив органы местного самоуправления и школу. При этом ребёнок обязан проходить промежуточную и итоговую аттестацию в школе, к которой он прикреплён. Чтобы перейти на семейное обучение, нужно выполнить несколько шагов.</w:t>
      </w:r>
    </w:p>
    <w:p w:rsidR="00AC02F8" w:rsidRPr="00AC02F8" w:rsidRDefault="00AC02F8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8"/>
          <w:sz w:val="28"/>
          <w:szCs w:val="28"/>
        </w:rPr>
        <w:t>Легальность и законность семейного образования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В России вопросы семейного образования регулируют следующие документы:</w:t>
      </w:r>
    </w:p>
    <w:p w:rsidR="00AC02F8" w:rsidRPr="00AC02F8" w:rsidRDefault="00AC02F8" w:rsidP="00AC02F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hyperlink r:id="rId24" w:tgtFrame="_blank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Федеральный закон «Об образовании в Российской Федерации»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;</w:t>
      </w:r>
    </w:p>
    <w:p w:rsidR="00AC02F8" w:rsidRPr="00AC02F8" w:rsidRDefault="00AC02F8" w:rsidP="00AC02F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hyperlink r:id="rId25" w:tgtFrame="_blank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 xml:space="preserve">приказ </w:t>
        </w:r>
        <w:proofErr w:type="spellStart"/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Минпросвещения</w:t>
        </w:r>
        <w:proofErr w:type="spellEnd"/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 xml:space="preserve"> России от 22 марта 2021 года № 115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 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AC02F8" w:rsidRPr="00AC02F8" w:rsidRDefault="00AC02F8" w:rsidP="00AC02F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hyperlink r:id="rId26" w:tgtFrame="_blank" w:history="1"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 xml:space="preserve">письмо </w:t>
        </w:r>
        <w:proofErr w:type="spellStart"/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>Минобрнауки</w:t>
        </w:r>
        <w:proofErr w:type="spellEnd"/>
        <w:r w:rsidRPr="00AC02F8">
          <w:rPr>
            <w:rStyle w:val="a4"/>
            <w:rFonts w:ascii="Times New Roman" w:hAnsi="Times New Roman" w:cs="Times New Roman"/>
            <w:color w:val="48A1E6"/>
            <w:sz w:val="28"/>
            <w:szCs w:val="28"/>
            <w:bdr w:val="single" w:sz="2" w:space="0" w:color="auto" w:frame="1"/>
          </w:rPr>
          <w:t xml:space="preserve"> от 15 ноября 2013 года № НТ-1139/08</w:t>
        </w:r>
      </w:hyperlink>
      <w:r w:rsidRPr="00AC02F8">
        <w:rPr>
          <w:rFonts w:ascii="Times New Roman" w:hAnsi="Times New Roman" w:cs="Times New Roman"/>
          <w:color w:val="25262C"/>
          <w:sz w:val="28"/>
          <w:szCs w:val="28"/>
        </w:rPr>
        <w:t> «Об организации получения образования в семейной форме».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Так, например, в </w:t>
      </w:r>
      <w:hyperlink r:id="rId27" w:tgtFrame="_blank" w:history="1"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>статье 17</w:t>
        </w:r>
      </w:hyperlink>
      <w:r w:rsidRPr="00AC02F8">
        <w:rPr>
          <w:color w:val="25262C"/>
          <w:sz w:val="28"/>
          <w:szCs w:val="28"/>
        </w:rPr>
        <w:t> ФЗ «Об образовании в Российской Федерации» описываются формы обучения и возможность их совмещения, а в </w:t>
      </w:r>
      <w:hyperlink r:id="rId28" w:tgtFrame="_blank" w:history="1"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>статье 44</w:t>
        </w:r>
      </w:hyperlink>
      <w:r w:rsidRPr="00AC02F8">
        <w:rPr>
          <w:color w:val="25262C"/>
          <w:sz w:val="28"/>
          <w:szCs w:val="28"/>
        </w:rPr>
        <w:t> право родителей и ребёнка менять форму обучения.</w:t>
      </w:r>
    </w:p>
    <w:p w:rsidR="00AC02F8" w:rsidRPr="00AC02F8" w:rsidRDefault="00AC02F8" w:rsidP="00AC02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5262C"/>
          <w:spacing w:val="-8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pacing w:val="-8"/>
          <w:sz w:val="28"/>
          <w:szCs w:val="28"/>
        </w:rPr>
        <w:t>Как проходит аттестация на семейном образовании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На семейном образовании два вида аттестаций:</w:t>
      </w:r>
    </w:p>
    <w:p w:rsidR="00AC02F8" w:rsidRPr="00AC02F8" w:rsidRDefault="00AC02F8" w:rsidP="00AC02F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промежуточная;</w:t>
      </w:r>
    </w:p>
    <w:p w:rsidR="00AC02F8" w:rsidRPr="00AC02F8" w:rsidRDefault="00AC02F8" w:rsidP="00AC02F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AC02F8">
        <w:rPr>
          <w:rFonts w:ascii="Times New Roman" w:hAnsi="Times New Roman" w:cs="Times New Roman"/>
          <w:color w:val="25262C"/>
          <w:sz w:val="28"/>
          <w:szCs w:val="28"/>
        </w:rPr>
        <w:t>итоговая.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Под </w:t>
      </w:r>
      <w:hyperlink r:id="rId29" w:history="1"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>промежуточной аттестацией</w:t>
        </w:r>
      </w:hyperlink>
      <w:r w:rsidRPr="00AC02F8">
        <w:rPr>
          <w:color w:val="25262C"/>
          <w:sz w:val="28"/>
          <w:szCs w:val="28"/>
        </w:rPr>
        <w:t> подразумевается проверка знаний по всем предметам за учебный год, а под </w:t>
      </w:r>
      <w:hyperlink r:id="rId30" w:history="1"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>государственной итоговой аттестации (ГИА)</w:t>
        </w:r>
      </w:hyperlink>
      <w:r w:rsidRPr="00AC02F8">
        <w:rPr>
          <w:color w:val="25262C"/>
          <w:sz w:val="28"/>
          <w:szCs w:val="28"/>
        </w:rPr>
        <w:t> —  экзамены после 9-го и 11-го классов: ОГЭ и ЕГЭ.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Процесс прохождения промежуточной аттестации и её формат устанавливается учебной организацией, а ознакомиться с ним можно на сайте официальном сайте школы. Ученики </w:t>
      </w:r>
      <w:hyperlink r:id="rId31" w:history="1"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 xml:space="preserve">Домашней школы </w:t>
        </w:r>
        <w:proofErr w:type="spellStart"/>
        <w:r w:rsidRPr="00AC02F8">
          <w:rPr>
            <w:rStyle w:val="a4"/>
            <w:color w:val="48A1E6"/>
            <w:sz w:val="28"/>
            <w:szCs w:val="28"/>
            <w:bdr w:val="single" w:sz="2" w:space="0" w:color="auto" w:frame="1"/>
          </w:rPr>
          <w:t>Фоксфорда</w:t>
        </w:r>
        <w:proofErr w:type="spellEnd"/>
      </w:hyperlink>
      <w:r w:rsidRPr="00AC02F8">
        <w:rPr>
          <w:color w:val="25262C"/>
          <w:sz w:val="28"/>
          <w:szCs w:val="28"/>
        </w:rPr>
        <w:t> прикрепляются к школам-партнёрам и получают официальные документы — приказ о зачислении и аттестационные листы с подписью и печатью.</w:t>
      </w:r>
    </w:p>
    <w:p w:rsidR="00AC02F8" w:rsidRPr="00AC02F8" w:rsidRDefault="00AC02F8" w:rsidP="00AC02F8">
      <w:pPr>
        <w:pStyle w:val="a5"/>
        <w:spacing w:before="0" w:beforeAutospacing="0" w:after="0" w:afterAutospacing="0"/>
        <w:jc w:val="both"/>
        <w:rPr>
          <w:color w:val="25262C"/>
          <w:sz w:val="28"/>
          <w:szCs w:val="28"/>
        </w:rPr>
      </w:pPr>
      <w:r w:rsidRPr="00AC02F8">
        <w:rPr>
          <w:color w:val="25262C"/>
          <w:sz w:val="28"/>
          <w:szCs w:val="28"/>
        </w:rPr>
        <w:t>Успешная сдача промежуточной аттестации необходима для допуска к государственной итоговой аттестации. </w:t>
      </w:r>
      <w:proofErr w:type="spellStart"/>
      <w:r w:rsidRPr="00AC02F8">
        <w:rPr>
          <w:color w:val="25262C"/>
          <w:sz w:val="28"/>
          <w:szCs w:val="28"/>
        </w:rPr>
        <w:fldChar w:fldCharType="begin"/>
      </w:r>
      <w:r w:rsidRPr="00AC02F8">
        <w:rPr>
          <w:color w:val="25262C"/>
          <w:sz w:val="28"/>
          <w:szCs w:val="28"/>
        </w:rPr>
        <w:instrText xml:space="preserve"> HYPERLINK "https://externat.foxford.ru/polezno-znat/homeschooler" </w:instrText>
      </w:r>
      <w:r w:rsidRPr="00AC02F8">
        <w:rPr>
          <w:color w:val="25262C"/>
          <w:sz w:val="28"/>
          <w:szCs w:val="28"/>
        </w:rPr>
        <w:fldChar w:fldCharType="separate"/>
      </w:r>
      <w:r w:rsidRPr="00AC02F8">
        <w:rPr>
          <w:rStyle w:val="a4"/>
          <w:color w:val="48A1E6"/>
          <w:sz w:val="28"/>
          <w:szCs w:val="28"/>
          <w:bdr w:val="single" w:sz="2" w:space="0" w:color="auto" w:frame="1"/>
        </w:rPr>
        <w:t>Хоумскулеры</w:t>
      </w:r>
      <w:proofErr w:type="spellEnd"/>
      <w:r w:rsidRPr="00AC02F8">
        <w:rPr>
          <w:color w:val="25262C"/>
          <w:sz w:val="28"/>
          <w:szCs w:val="28"/>
        </w:rPr>
        <w:fldChar w:fldCharType="end"/>
      </w:r>
      <w:r w:rsidRPr="00AC02F8">
        <w:rPr>
          <w:color w:val="25262C"/>
          <w:sz w:val="28"/>
          <w:szCs w:val="28"/>
        </w:rPr>
        <w:t> сдают ЕГЭ так же, как и все остальные выпускники школ.</w:t>
      </w:r>
    </w:p>
    <w:p w:rsidR="008E5395" w:rsidRPr="00AC02F8" w:rsidRDefault="008E5395" w:rsidP="00AC0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395" w:rsidRPr="00AC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AB0"/>
    <w:multiLevelType w:val="multilevel"/>
    <w:tmpl w:val="23AE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C7D53"/>
    <w:multiLevelType w:val="multilevel"/>
    <w:tmpl w:val="5076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82F2B"/>
    <w:multiLevelType w:val="multilevel"/>
    <w:tmpl w:val="86EA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87138C"/>
    <w:multiLevelType w:val="multilevel"/>
    <w:tmpl w:val="2098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E7737"/>
    <w:multiLevelType w:val="multilevel"/>
    <w:tmpl w:val="B19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251CCA"/>
    <w:multiLevelType w:val="multilevel"/>
    <w:tmpl w:val="45AE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523384"/>
    <w:multiLevelType w:val="multilevel"/>
    <w:tmpl w:val="2876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E47E8E"/>
    <w:multiLevelType w:val="multilevel"/>
    <w:tmpl w:val="DA16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F8"/>
    <w:rsid w:val="007D4D83"/>
    <w:rsid w:val="008E5395"/>
    <w:rsid w:val="00AC02F8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9E9A"/>
  <w15:chartTrackingRefBased/>
  <w15:docId w15:val="{A6081902-DB44-4A53-8810-1135920E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2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02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02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C02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AC02F8"/>
    <w:rPr>
      <w:b/>
      <w:bCs/>
    </w:rPr>
  </w:style>
  <w:style w:type="character" w:styleId="a4">
    <w:name w:val="Hyperlink"/>
    <w:basedOn w:val="a0"/>
    <w:uiPriority w:val="99"/>
    <w:semiHidden/>
    <w:unhideWhenUsed/>
    <w:rsid w:val="00AC02F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C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1016">
          <w:blockQuote w:val="1"/>
          <w:marLeft w:val="0"/>
          <w:marRight w:val="0"/>
          <w:marTop w:val="360"/>
          <w:marBottom w:val="0"/>
          <w:divBdr>
            <w:top w:val="single" w:sz="2" w:space="9" w:color="auto"/>
            <w:left w:val="single" w:sz="12" w:space="18" w:color="auto"/>
            <w:bottom w:val="single" w:sz="2" w:space="9" w:color="auto"/>
            <w:right w:val="single" w:sz="2" w:space="18" w:color="auto"/>
          </w:divBdr>
        </w:div>
        <w:div w:id="1732919810">
          <w:blockQuote w:val="1"/>
          <w:marLeft w:val="0"/>
          <w:marRight w:val="0"/>
          <w:marTop w:val="360"/>
          <w:marBottom w:val="0"/>
          <w:divBdr>
            <w:top w:val="single" w:sz="2" w:space="9" w:color="auto"/>
            <w:left w:val="single" w:sz="12" w:space="18" w:color="auto"/>
            <w:bottom w:val="single" w:sz="2" w:space="9" w:color="auto"/>
            <w:right w:val="single" w:sz="2" w:space="18" w:color="auto"/>
          </w:divBdr>
        </w:div>
        <w:div w:id="1142381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0006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6543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48123537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5" w:color="auto"/>
            <w:right w:val="single" w:sz="2" w:space="0" w:color="auto"/>
          </w:divBdr>
          <w:divsChild>
            <w:div w:id="1895506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6778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34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969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5" w:color="auto"/>
            <w:right w:val="single" w:sz="2" w:space="0" w:color="auto"/>
          </w:divBdr>
          <w:divsChild>
            <w:div w:id="12995350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3907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75062349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5" w:color="auto"/>
            <w:right w:val="single" w:sz="2" w:space="0" w:color="auto"/>
          </w:divBdr>
          <w:divsChild>
            <w:div w:id="4784945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09028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67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4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27482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91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2976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5" w:color="auto"/>
            <w:right w:val="single" w:sz="2" w:space="0" w:color="auto"/>
          </w:divBdr>
          <w:divsChild>
            <w:div w:id="14570215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25694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attach-school" TargetMode="External"/><Relationship Id="rId13" Type="http://schemas.openxmlformats.org/officeDocument/2006/relationships/hyperlink" Target="https://externat.foxford.ru/polezno-znat/kak-oformit" TargetMode="External"/><Relationship Id="rId18" Type="http://schemas.openxmlformats.org/officeDocument/2006/relationships/hyperlink" Target="https://foxford.ru/formaty/shkola-dlya-detej-s-autizmom" TargetMode="External"/><Relationship Id="rId26" Type="http://schemas.openxmlformats.org/officeDocument/2006/relationships/hyperlink" Target="https://www.garant.ru/products/ipo/prime/doc/7041701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xternat.foxford.ru/individual-program" TargetMode="External"/><Relationship Id="rId7" Type="http://schemas.openxmlformats.org/officeDocument/2006/relationships/hyperlink" Target="https://externat.foxford.ru/polezno-znat/slovar" TargetMode="External"/><Relationship Id="rId12" Type="http://schemas.openxmlformats.org/officeDocument/2006/relationships/hyperlink" Target="https://externat.foxford.ru/polezno-znat/shkola-attestaciya-ehksternom" TargetMode="External"/><Relationship Id="rId17" Type="http://schemas.openxmlformats.org/officeDocument/2006/relationships/hyperlink" Target="https://foxford.ru/formaty/shkola-dlya-detei-s-ovz" TargetMode="External"/><Relationship Id="rId25" Type="http://schemas.openxmlformats.org/officeDocument/2006/relationships/hyperlink" Target="https://www.garant.ru/products/ipo/prime/doc/400563548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oxford.ru/formaty/shkola-dlya-detej-s-sdvg" TargetMode="External"/><Relationship Id="rId20" Type="http://schemas.openxmlformats.org/officeDocument/2006/relationships/hyperlink" Target="https://foxford.ru/formaty/shkola-dlya-sportsmenov" TargetMode="External"/><Relationship Id="rId29" Type="http://schemas.openxmlformats.org/officeDocument/2006/relationships/hyperlink" Target="https://externat.foxford.ru/polezno-znat/semejnoe-obrazovanie-bez-attestac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ass.ru/obschestvo/21884971" TargetMode="External"/><Relationship Id="rId11" Type="http://schemas.openxmlformats.org/officeDocument/2006/relationships/hyperlink" Target="https://foxford.ru/home-school/high" TargetMode="External"/><Relationship Id="rId24" Type="http://schemas.openxmlformats.org/officeDocument/2006/relationships/hyperlink" Target="https://www.consultant.ru/document/cons_doc_LAW_140174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/document/cons_doc_LAW_140174/" TargetMode="External"/><Relationship Id="rId15" Type="http://schemas.openxmlformats.org/officeDocument/2006/relationships/hyperlink" Target="https://foxford.ru/home-school" TargetMode="External"/><Relationship Id="rId23" Type="http://schemas.openxmlformats.org/officeDocument/2006/relationships/hyperlink" Target="https://externat.foxford.ru/polezno-znat/3-vida" TargetMode="External"/><Relationship Id="rId28" Type="http://schemas.openxmlformats.org/officeDocument/2006/relationships/hyperlink" Target="https://www.consultant.ru/document/cons_doc_LAW_140174/60fe09c87bb91e8dc7f6b7bd271f0a70597bdd28/" TargetMode="External"/><Relationship Id="rId10" Type="http://schemas.openxmlformats.org/officeDocument/2006/relationships/hyperlink" Target="https://externat.foxford.ru/polezno-znat/preimuschestva-obucheniya-v-mini-gruppah" TargetMode="External"/><Relationship Id="rId19" Type="http://schemas.openxmlformats.org/officeDocument/2006/relationships/hyperlink" Target="https://foxford.ru/formaty/shkola-dlya-odarennyh-detej" TargetMode="External"/><Relationship Id="rId31" Type="http://schemas.openxmlformats.org/officeDocument/2006/relationships/hyperlink" Target="https://foxford.ru/home-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xford.ru/home-school" TargetMode="External"/><Relationship Id="rId14" Type="http://schemas.openxmlformats.org/officeDocument/2006/relationships/hyperlink" Target="https://externat.foxford.ru/polezno-znat/programs-training" TargetMode="External"/><Relationship Id="rId22" Type="http://schemas.openxmlformats.org/officeDocument/2006/relationships/hyperlink" Target="https://externat.foxford.ru/polezno-znat/5-mifov" TargetMode="External"/><Relationship Id="rId27" Type="http://schemas.openxmlformats.org/officeDocument/2006/relationships/hyperlink" Target="https://www.consultant.ru/document/cons_doc_LAW_140174/affd388ac5d286d2ddbd5a1fc91c0d9b0bc06984/" TargetMode="External"/><Relationship Id="rId30" Type="http://schemas.openxmlformats.org/officeDocument/2006/relationships/hyperlink" Target="https://externat.foxford.ru/polezno-znat/kak-provodyats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2025-11-13T04:00:00Z</dcterms:created>
  <dcterms:modified xsi:type="dcterms:W3CDTF">2025-11-13T04:13:00Z</dcterms:modified>
</cp:coreProperties>
</file>