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3D" w:rsidRPr="006D4D73" w:rsidRDefault="006D4D73" w:rsidP="006D4D73">
      <w:pPr>
        <w:pStyle w:val="c14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D4D73">
        <w:rPr>
          <w:rStyle w:val="c9"/>
          <w:b/>
          <w:color w:val="000000"/>
          <w:sz w:val="28"/>
          <w:szCs w:val="28"/>
        </w:rPr>
        <w:t>Инструкция к дидактическому</w:t>
      </w:r>
      <w:r w:rsidR="00F2353D" w:rsidRPr="006D4D73">
        <w:rPr>
          <w:rStyle w:val="c9"/>
          <w:b/>
          <w:color w:val="000000"/>
          <w:sz w:val="28"/>
          <w:szCs w:val="28"/>
        </w:rPr>
        <w:t xml:space="preserve"> материал</w:t>
      </w:r>
      <w:r w:rsidRPr="006D4D73">
        <w:rPr>
          <w:rStyle w:val="c9"/>
          <w:b/>
          <w:color w:val="000000"/>
          <w:sz w:val="28"/>
          <w:szCs w:val="28"/>
        </w:rPr>
        <w:t>у</w:t>
      </w:r>
      <w:r w:rsidR="00F2353D" w:rsidRPr="006D4D73">
        <w:rPr>
          <w:rStyle w:val="c9"/>
          <w:b/>
          <w:color w:val="000000"/>
          <w:sz w:val="28"/>
          <w:szCs w:val="28"/>
        </w:rPr>
        <w:t xml:space="preserve"> для развития техники чтения в начальной школе</w:t>
      </w:r>
    </w:p>
    <w:p w:rsidR="00DF77DF" w:rsidRPr="006D4D73" w:rsidRDefault="00DF77DF" w:rsidP="006D4D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2353D" w:rsidRPr="006D4D73" w:rsidRDefault="00F2353D" w:rsidP="006D4D73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D4D73">
        <w:rPr>
          <w:rStyle w:val="c2"/>
          <w:color w:val="000000"/>
          <w:sz w:val="28"/>
          <w:szCs w:val="28"/>
        </w:rPr>
        <w:t>Слова, представленные в данном пособии, объединены по степени сложности слоговой структуры в 14 групп.</w:t>
      </w:r>
    </w:p>
    <w:p w:rsidR="00F2353D" w:rsidRPr="006D4D73" w:rsidRDefault="00F2353D" w:rsidP="006D4D73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D4D73">
        <w:rPr>
          <w:rStyle w:val="c2"/>
          <w:color w:val="000000"/>
          <w:sz w:val="28"/>
          <w:szCs w:val="28"/>
        </w:rPr>
        <w:t>В 1-й группе приведены слова, состоящие из открытых слогов-слияний типа </w:t>
      </w:r>
      <w:r w:rsidRPr="006D4D73">
        <w:rPr>
          <w:rStyle w:val="c25"/>
          <w:i/>
          <w:iCs/>
          <w:color w:val="000000"/>
          <w:sz w:val="28"/>
          <w:szCs w:val="28"/>
        </w:rPr>
        <w:t>рука, молоко, черепаха, математика. </w:t>
      </w:r>
      <w:r w:rsidRPr="006D4D73">
        <w:rPr>
          <w:rStyle w:val="c2"/>
          <w:color w:val="000000"/>
          <w:sz w:val="28"/>
          <w:szCs w:val="28"/>
        </w:rPr>
        <w:t>Словосочетания, предложения и тексты, данные в конце первой группы, состоят из слов только такой структуры.</w:t>
      </w:r>
    </w:p>
    <w:p w:rsidR="00F2353D" w:rsidRPr="006D4D73" w:rsidRDefault="00F2353D" w:rsidP="006D4D73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D4D73">
        <w:rPr>
          <w:rStyle w:val="c2"/>
          <w:color w:val="000000"/>
          <w:sz w:val="28"/>
          <w:szCs w:val="28"/>
        </w:rPr>
        <w:t>Во 2-й группе содержатся слова, состоящие из открытых слогов и одного закрытого, находящегося в конце слова, типа </w:t>
      </w:r>
      <w:r w:rsidRPr="006D4D73">
        <w:rPr>
          <w:rStyle w:val="c25"/>
          <w:i/>
          <w:iCs/>
          <w:color w:val="000000"/>
          <w:sz w:val="28"/>
          <w:szCs w:val="28"/>
        </w:rPr>
        <w:t>забор, барабан, Велосипед. </w:t>
      </w:r>
      <w:r w:rsidRPr="006D4D73">
        <w:rPr>
          <w:rStyle w:val="c2"/>
          <w:color w:val="000000"/>
          <w:sz w:val="28"/>
          <w:szCs w:val="28"/>
        </w:rPr>
        <w:t>Она завершается словосочетаниями, предложениями и текстами, состоящими из слов 1-й и 2-й групп.</w:t>
      </w:r>
    </w:p>
    <w:p w:rsidR="00F2353D" w:rsidRPr="006D4D73" w:rsidRDefault="00F2353D" w:rsidP="006D4D73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D4D73">
        <w:rPr>
          <w:rStyle w:val="c2"/>
          <w:color w:val="000000"/>
          <w:sz w:val="28"/>
          <w:szCs w:val="28"/>
        </w:rPr>
        <w:t>В 3-й группе закрытый слог перемещается в начало слова и рядом оказываются два согласных звука, что усложняет прочтение такого слова: </w:t>
      </w:r>
      <w:r w:rsidRPr="006D4D73">
        <w:rPr>
          <w:rStyle w:val="c25"/>
          <w:i/>
          <w:iCs/>
          <w:color w:val="000000"/>
          <w:sz w:val="28"/>
          <w:szCs w:val="28"/>
        </w:rPr>
        <w:t>ведро, доброта, пословица. </w:t>
      </w:r>
      <w:r w:rsidRPr="006D4D73">
        <w:rPr>
          <w:rStyle w:val="c2"/>
          <w:color w:val="000000"/>
          <w:sz w:val="28"/>
          <w:szCs w:val="28"/>
        </w:rPr>
        <w:t>В словосочетаниях, предложениях и текстах использованы слова 1-й, 2-й и 3-й групп.</w:t>
      </w:r>
    </w:p>
    <w:p w:rsidR="00F2353D" w:rsidRPr="006D4D73" w:rsidRDefault="00F2353D" w:rsidP="006D4D73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D4D73">
        <w:rPr>
          <w:rStyle w:val="c2"/>
          <w:color w:val="000000"/>
          <w:sz w:val="28"/>
          <w:szCs w:val="28"/>
        </w:rPr>
        <w:t>В начале столбика слов каждой новой структуры даётся образец деления слова на слоги. Первое слово, открывающее группу новой слоговой структуры, выделено жирным шрифтом, разделено на слоги как образец, и в нём поставлено ударение.</w:t>
      </w:r>
    </w:p>
    <w:p w:rsidR="00F2353D" w:rsidRPr="006D4D73" w:rsidRDefault="00F2353D" w:rsidP="006D4D73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D4D73">
        <w:rPr>
          <w:rStyle w:val="c2"/>
          <w:color w:val="000000"/>
          <w:sz w:val="28"/>
          <w:szCs w:val="28"/>
        </w:rPr>
        <w:t xml:space="preserve">Остановимся на некоторых особенностях расположения слов одной </w:t>
      </w:r>
    </w:p>
    <w:p w:rsidR="00F2353D" w:rsidRPr="006D4D73" w:rsidRDefault="00F2353D" w:rsidP="006D4D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2353D" w:rsidRPr="00F2353D" w:rsidRDefault="00F2353D" w:rsidP="006D4D7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D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работать с пособием</w:t>
      </w:r>
    </w:p>
    <w:p w:rsidR="00F2353D" w:rsidRPr="00F2353D" w:rsidRDefault="00F2353D" w:rsidP="006D4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каждой группой нужно работать до тех пор, пока не исчезнут ошибки и напряжение при чтении. Количество занятий определяется сугубо индивидуально в зависимости от успехов ребёнка. Так, на о</w:t>
      </w:r>
      <w:r w:rsidR="006D4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дну группу может понадобиться 7-10 занятий, а на другую — 3-</w:t>
      </w:r>
      <w:r w:rsidRPr="006D4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</w:p>
    <w:p w:rsidR="00F2353D" w:rsidRPr="00F2353D" w:rsidRDefault="00F2353D" w:rsidP="006D4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возникает ситуация, когда ошибки и напряжение у ребёнка не исчезли, </w:t>
      </w:r>
      <w:r w:rsidRPr="006D4D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</w:t>
      </w:r>
      <w:r w:rsidRPr="006D4D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D4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материал, представленный в данной группе, исчерпан, и ребёнок потерял к нему интерес. Тогда взрослый может самостоятельно составить карточки со словосочетаниями и предложениями, дополнять словосочетания до предложений и пр., используя слова из столбиков той группы, с которой работает ребёнок, и ранее отработанных групп.</w:t>
      </w:r>
    </w:p>
    <w:p w:rsidR="00F2353D" w:rsidRPr="00F2353D" w:rsidRDefault="006D4D73" w:rsidP="006D4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="00F2353D" w:rsidRPr="006D4D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ндивидуальная работа во внеурочное время. </w:t>
      </w:r>
      <w:r w:rsidR="00F2353D" w:rsidRPr="006D4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с первоклассниками длится 10—15 минут, с учениками 2—4 классов — 15—20 минут.</w:t>
      </w:r>
    </w:p>
    <w:p w:rsidR="00F2353D" w:rsidRPr="00F2353D" w:rsidRDefault="00F2353D" w:rsidP="006D4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первых занятиях примерно 75% времени отводится чтению столбиков слов. Количество слов или столбиков для чтения определяется взрослым каждый раз индивидуально в зависимости от возраста, усидчивости, желания читать, самочувствия и настроения ребёнка и т. п.: для одного ребёнка достаточно прочитать 15—20 слов, другой осилит два столбика. А можно предложить ученику самому определить количество слов и читать до тех пор, пока ему это не надоест.</w:t>
      </w:r>
    </w:p>
    <w:p w:rsidR="00F2353D" w:rsidRPr="00F2353D" w:rsidRDefault="00F2353D" w:rsidP="006D4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Потренировавшись в чтении слов, оставшиеся 25% времени занятия ученик читает одну из групп словосочетаний, обозначенных цифрами. На следующем занятии он будет читать другую группу словосочетаний и т. д. Постепенно, от занятия к занятию, время чтения слов уменьшается, </w:t>
      </w:r>
      <w:r w:rsidRPr="003371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 </w:t>
      </w:r>
      <w:r w:rsidR="0017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словосочетаний –</w:t>
      </w:r>
      <w:r w:rsidRPr="006D4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увеличивается.</w:t>
      </w:r>
    </w:p>
    <w:p w:rsidR="00F2353D" w:rsidRPr="00F2353D" w:rsidRDefault="00F2353D" w:rsidP="006D4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4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ребёнок научится относительно легко и без ошибок читать слова и словосочетания данной группы в темпе, приближенном к нормативному, можно переходить к чтению предложений.</w:t>
      </w:r>
      <w:proofErr w:type="gramEnd"/>
      <w:r w:rsidRPr="006D4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чтение слов, словосочетаний и предложений отводится примерно по 1/3 времени, отведённого на з</w:t>
      </w:r>
      <w:r w:rsidR="00F03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анятие. </w:t>
      </w:r>
      <w:proofErr w:type="gramStart"/>
      <w:r w:rsidR="00F03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Проведя</w:t>
      </w:r>
      <w:proofErr w:type="gramEnd"/>
      <w:r w:rsidR="00F03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 12</w:t>
      </w:r>
      <w:r w:rsidRPr="006D4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занятия, можно исключить чтение словосочетаний. Ребёнок будет читать слова и предложения.</w:t>
      </w:r>
    </w:p>
    <w:p w:rsidR="00F2353D" w:rsidRPr="00F2353D" w:rsidRDefault="00F2353D" w:rsidP="006D4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взрослый увидит, что ребёнок читает предложения практически без ошибок, можно переходить к чтению текстов. На этих занятиях примерно 25% времени отводится на чтение слов или словосочетаний, остальное время — на чтение текстов. Доведя чтение предложений и текстов данной структурной группы до нормативных требований, можно переходить к следующей группе.</w:t>
      </w:r>
    </w:p>
    <w:sectPr w:rsidR="00F2353D" w:rsidRPr="00F2353D" w:rsidSect="00DF7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22634"/>
    <w:multiLevelType w:val="multilevel"/>
    <w:tmpl w:val="BCF0B7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AF0B7B"/>
    <w:multiLevelType w:val="multilevel"/>
    <w:tmpl w:val="1BDC0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BF7490"/>
    <w:multiLevelType w:val="multilevel"/>
    <w:tmpl w:val="37A4F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F2353D"/>
    <w:rsid w:val="000B671D"/>
    <w:rsid w:val="001770A9"/>
    <w:rsid w:val="002F2048"/>
    <w:rsid w:val="003371A6"/>
    <w:rsid w:val="003A3B95"/>
    <w:rsid w:val="003D2803"/>
    <w:rsid w:val="0060151C"/>
    <w:rsid w:val="006D4D73"/>
    <w:rsid w:val="00A07380"/>
    <w:rsid w:val="00A6627E"/>
    <w:rsid w:val="00B819CA"/>
    <w:rsid w:val="00DF77DF"/>
    <w:rsid w:val="00F0337D"/>
    <w:rsid w:val="00F2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2353D"/>
  </w:style>
  <w:style w:type="character" w:customStyle="1" w:styleId="c25">
    <w:name w:val="c25"/>
    <w:basedOn w:val="a0"/>
    <w:rsid w:val="00F2353D"/>
  </w:style>
  <w:style w:type="paragraph" w:customStyle="1" w:styleId="c171">
    <w:name w:val="c171"/>
    <w:basedOn w:val="a"/>
    <w:rsid w:val="00F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F2353D"/>
  </w:style>
  <w:style w:type="paragraph" w:customStyle="1" w:styleId="c145">
    <w:name w:val="c145"/>
    <w:basedOn w:val="a"/>
    <w:rsid w:val="00F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2353D"/>
  </w:style>
  <w:style w:type="paragraph" w:customStyle="1" w:styleId="c98">
    <w:name w:val="c98"/>
    <w:basedOn w:val="a"/>
    <w:rsid w:val="00F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2353D"/>
  </w:style>
  <w:style w:type="paragraph" w:customStyle="1" w:styleId="c115">
    <w:name w:val="c115"/>
    <w:basedOn w:val="a"/>
    <w:rsid w:val="00F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F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4">
    <w:name w:val="c174"/>
    <w:basedOn w:val="a"/>
    <w:rsid w:val="00F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2">
    <w:name w:val="c202"/>
    <w:basedOn w:val="a"/>
    <w:rsid w:val="00F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3">
    <w:name w:val="c163"/>
    <w:basedOn w:val="a"/>
    <w:rsid w:val="00F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5">
    <w:name w:val="c135"/>
    <w:basedOn w:val="a0"/>
    <w:rsid w:val="00F2353D"/>
  </w:style>
  <w:style w:type="paragraph" w:customStyle="1" w:styleId="c86">
    <w:name w:val="c86"/>
    <w:basedOn w:val="a"/>
    <w:rsid w:val="00F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3">
    <w:name w:val="c133"/>
    <w:basedOn w:val="a"/>
    <w:rsid w:val="00F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F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3">
    <w:name w:val="c173"/>
    <w:basedOn w:val="a"/>
    <w:rsid w:val="00F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F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6">
    <w:name w:val="c126"/>
    <w:basedOn w:val="a"/>
    <w:rsid w:val="00F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0">
    <w:name w:val="c140"/>
    <w:basedOn w:val="a"/>
    <w:rsid w:val="00F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F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3">
    <w:name w:val="c143"/>
    <w:basedOn w:val="a"/>
    <w:rsid w:val="00F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F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F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1">
    <w:name w:val="c131"/>
    <w:basedOn w:val="a"/>
    <w:rsid w:val="00F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F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7">
    <w:name w:val="c197"/>
    <w:basedOn w:val="a"/>
    <w:rsid w:val="00F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F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2020-05-03T10:04:00Z</dcterms:created>
  <dcterms:modified xsi:type="dcterms:W3CDTF">2020-05-03T10:16:00Z</dcterms:modified>
</cp:coreProperties>
</file>